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A14" w:rsidRPr="002B4CDB" w:rsidRDefault="006D7A14" w:rsidP="006D7A14">
      <w:pPr>
        <w:jc w:val="center"/>
        <w:rPr>
          <w:rFonts w:ascii="Book Antiqua" w:hAnsi="Book Antiqua"/>
          <w:b/>
          <w:sz w:val="24"/>
          <w:szCs w:val="24"/>
        </w:rPr>
      </w:pP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Распоред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писмених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и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контролних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вежби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дужих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од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15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минута</w:t>
      </w:r>
      <w:proofErr w:type="spellEnd"/>
    </w:p>
    <w:p w:rsidR="006D7A14" w:rsidRPr="002B4CDB" w:rsidRDefault="006D7A14" w:rsidP="006D7A14">
      <w:pPr>
        <w:jc w:val="center"/>
        <w:rPr>
          <w:rFonts w:ascii="Book Antiqua" w:eastAsia="Times New Roman" w:hAnsi="Book Antiqua"/>
          <w:b/>
          <w:sz w:val="24"/>
          <w:szCs w:val="24"/>
        </w:rPr>
      </w:pP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за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I </w:t>
      </w:r>
      <w:proofErr w:type="spellStart"/>
      <w:r w:rsidRPr="002B4CDB">
        <w:rPr>
          <w:rFonts w:ascii="Book Antiqua" w:hAnsi="Book Antiqua"/>
          <w:b/>
          <w:sz w:val="24"/>
          <w:szCs w:val="24"/>
        </w:rPr>
        <w:t>полугодиште</w:t>
      </w:r>
      <w:proofErr w:type="spellEnd"/>
      <w:r w:rsidRPr="002B4CDB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2B4CDB">
        <w:rPr>
          <w:rFonts w:ascii="Book Antiqua" w:hAnsi="Book Antiqua"/>
          <w:b/>
          <w:sz w:val="24"/>
          <w:szCs w:val="24"/>
        </w:rPr>
        <w:t>школске</w:t>
      </w:r>
      <w:proofErr w:type="spellEnd"/>
      <w:r w:rsidRPr="002B4CDB">
        <w:rPr>
          <w:rFonts w:ascii="Book Antiqua" w:hAnsi="Book Antiqua"/>
          <w:b/>
          <w:sz w:val="24"/>
          <w:szCs w:val="24"/>
        </w:rPr>
        <w:t xml:space="preserve"> 202</w:t>
      </w:r>
      <w:r w:rsidR="006328B1">
        <w:rPr>
          <w:rFonts w:ascii="Book Antiqua" w:hAnsi="Book Antiqua"/>
          <w:b/>
          <w:sz w:val="24"/>
          <w:szCs w:val="24"/>
        </w:rPr>
        <w:t>2</w:t>
      </w:r>
      <w:r w:rsidRPr="002B4CDB">
        <w:rPr>
          <w:rFonts w:ascii="Book Antiqua" w:hAnsi="Book Antiqua"/>
          <w:b/>
          <w:sz w:val="24"/>
          <w:szCs w:val="24"/>
        </w:rPr>
        <w:t>/202</w:t>
      </w:r>
      <w:r w:rsidR="006328B1">
        <w:rPr>
          <w:rFonts w:ascii="Book Antiqua" w:hAnsi="Book Antiqua"/>
          <w:b/>
          <w:sz w:val="24"/>
          <w:szCs w:val="24"/>
        </w:rPr>
        <w:t>3</w:t>
      </w:r>
      <w:r w:rsidRPr="002B4CDB">
        <w:rPr>
          <w:rFonts w:ascii="Book Antiqua" w:eastAsia="Times New Roman" w:hAnsi="Book Antiqua"/>
          <w:b/>
          <w:sz w:val="24"/>
          <w:szCs w:val="24"/>
        </w:rPr>
        <w:t xml:space="preserve">.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године</w:t>
      </w:r>
      <w:proofErr w:type="spellEnd"/>
    </w:p>
    <w:p w:rsidR="006D7A14" w:rsidRDefault="006D7A14" w:rsidP="006D7A14">
      <w:pPr>
        <w:jc w:val="center"/>
        <w:rPr>
          <w:rFonts w:ascii="Book Antiqua" w:eastAsia="Times New Roman" w:hAnsi="Book Antiqua"/>
          <w:b/>
          <w:sz w:val="28"/>
          <w:szCs w:val="28"/>
        </w:rPr>
      </w:pPr>
      <w:proofErr w:type="spellStart"/>
      <w:r>
        <w:rPr>
          <w:rFonts w:ascii="Book Antiqua" w:eastAsia="Times New Roman" w:hAnsi="Book Antiqua"/>
          <w:b/>
          <w:sz w:val="24"/>
          <w:szCs w:val="24"/>
        </w:rPr>
        <w:t>Maли</w:t>
      </w:r>
      <w:proofErr w:type="spellEnd"/>
      <w:r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4"/>
          <w:szCs w:val="24"/>
        </w:rPr>
        <w:t>Радинци</w:t>
      </w:r>
      <w:proofErr w:type="spellEnd"/>
      <w:r>
        <w:rPr>
          <w:rFonts w:ascii="Book Antiqua" w:eastAsia="Times New Roman" w:hAnsi="Book Antiqua"/>
          <w:b/>
          <w:sz w:val="24"/>
          <w:szCs w:val="24"/>
        </w:rPr>
        <w:t xml:space="preserve"> </w:t>
      </w:r>
      <w:proofErr w:type="gramStart"/>
      <w:r>
        <w:rPr>
          <w:rFonts w:ascii="Book Antiqua" w:eastAsia="Times New Roman" w:hAnsi="Book Antiqua"/>
          <w:b/>
          <w:sz w:val="24"/>
          <w:szCs w:val="24"/>
        </w:rPr>
        <w:t>( I</w:t>
      </w:r>
      <w:proofErr w:type="gramEnd"/>
      <w:r>
        <w:rPr>
          <w:rFonts w:ascii="Book Antiqua" w:eastAsia="Times New Roman" w:hAnsi="Book Antiqua"/>
          <w:b/>
          <w:sz w:val="24"/>
          <w:szCs w:val="24"/>
        </w:rPr>
        <w:t xml:space="preserve"> и III</w:t>
      </w:r>
      <w:r w:rsidRPr="002B4CDB">
        <w:rPr>
          <w:rFonts w:ascii="Book Antiqua" w:eastAsia="Times New Roman" w:hAnsi="Book Antiqua"/>
          <w:b/>
          <w:sz w:val="24"/>
          <w:szCs w:val="24"/>
        </w:rPr>
        <w:t xml:space="preserve">  </w:t>
      </w:r>
      <w:proofErr w:type="spellStart"/>
      <w:r w:rsidRPr="002B4CDB">
        <w:rPr>
          <w:rFonts w:ascii="Book Antiqua" w:eastAsia="Times New Roman" w:hAnsi="Book Antiqua"/>
          <w:b/>
          <w:sz w:val="24"/>
          <w:szCs w:val="24"/>
        </w:rPr>
        <w:t>разред</w:t>
      </w:r>
      <w:proofErr w:type="spellEnd"/>
      <w:r w:rsidRPr="002B4CDB">
        <w:rPr>
          <w:rFonts w:ascii="Book Antiqua" w:eastAsia="Times New Roman" w:hAnsi="Book Antiqua"/>
          <w:b/>
          <w:sz w:val="24"/>
          <w:szCs w:val="24"/>
        </w:rPr>
        <w:t xml:space="preserve"> 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FC136D" w:rsidRPr="00537D4D" w:rsidTr="00FC136D">
        <w:trPr>
          <w:trHeight w:val="287"/>
        </w:trPr>
        <w:tc>
          <w:tcPr>
            <w:tcW w:w="720" w:type="dxa"/>
            <w:vMerge w:val="restart"/>
          </w:tcPr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Pr="00537D4D" w:rsidRDefault="00FC136D" w:rsidP="00D72363">
            <w:pPr>
              <w:spacing w:after="0" w:line="240" w:lineRule="auto"/>
              <w:rPr>
                <w:sz w:val="20"/>
                <w:szCs w:val="20"/>
              </w:rPr>
            </w:pPr>
          </w:p>
          <w:p w:rsidR="00FC136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6D7A14" w:rsidRPr="00537D4D" w:rsidTr="006E3C89">
        <w:trPr>
          <w:trHeight w:val="413"/>
        </w:trPr>
        <w:tc>
          <w:tcPr>
            <w:tcW w:w="720" w:type="dxa"/>
            <w:vMerge/>
          </w:tcPr>
          <w:p w:rsidR="006D7A14" w:rsidRPr="00537D4D" w:rsidRDefault="006D7A14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6D7A14" w:rsidRPr="00582B13" w:rsidRDefault="006D7A14" w:rsidP="00A5162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</w:tcPr>
          <w:p w:rsidR="006D7A14" w:rsidRPr="006E3C89" w:rsidRDefault="00A51622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4F81BD" w:themeColor="accent1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4F81BD" w:themeColor="accent1"/>
                <w:sz w:val="16"/>
                <w:szCs w:val="16"/>
              </w:rPr>
              <w:t>Математика</w:t>
            </w:r>
            <w:proofErr w:type="spellEnd"/>
          </w:p>
          <w:p w:rsidR="00A51622" w:rsidRPr="006E3C89" w:rsidRDefault="00A51622" w:rsidP="00A51622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Предмети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у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простору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и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односи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међу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њима</w:t>
            </w:r>
            <w:proofErr w:type="spellEnd"/>
          </w:p>
          <w:p w:rsidR="00A51622" w:rsidRPr="006E3C89" w:rsidRDefault="00A51622" w:rsidP="00A51622">
            <w:pPr>
              <w:spacing w:after="0" w:line="240" w:lineRule="auto"/>
              <w:jc w:val="center"/>
              <w:rPr>
                <w:rFonts w:asciiTheme="majorHAnsi" w:hAnsiTheme="majorHAnsi"/>
                <w:color w:val="4F81BD" w:themeColor="accent1"/>
                <w:sz w:val="16"/>
                <w:szCs w:val="16"/>
              </w:rPr>
            </w:pPr>
          </w:p>
        </w:tc>
        <w:tc>
          <w:tcPr>
            <w:tcW w:w="1890" w:type="dxa"/>
          </w:tcPr>
          <w:p w:rsidR="006D7A14" w:rsidRPr="006E3C89" w:rsidRDefault="006D7A14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070" w:type="dxa"/>
          </w:tcPr>
          <w:p w:rsidR="006D7A14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4F81BD" w:themeColor="accent1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4F81BD" w:themeColor="accent1"/>
                <w:sz w:val="16"/>
                <w:szCs w:val="16"/>
              </w:rPr>
              <w:t>Математика</w:t>
            </w:r>
            <w:proofErr w:type="spellEnd"/>
          </w:p>
          <w:p w:rsidR="006E3C89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Линија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и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област</w:t>
            </w:r>
            <w:proofErr w:type="spellEnd"/>
          </w:p>
        </w:tc>
        <w:tc>
          <w:tcPr>
            <w:tcW w:w="1980" w:type="dxa"/>
          </w:tcPr>
          <w:p w:rsidR="006D7A14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4F81BD" w:themeColor="accent1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4F81BD" w:themeColor="accent1"/>
                <w:sz w:val="16"/>
                <w:szCs w:val="16"/>
              </w:rPr>
              <w:t>Математика</w:t>
            </w:r>
            <w:proofErr w:type="spellEnd"/>
          </w:p>
          <w:p w:rsidR="006E3C89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Класификација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предмета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према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својствима</w:t>
            </w:r>
            <w:proofErr w:type="spellEnd"/>
          </w:p>
        </w:tc>
        <w:tc>
          <w:tcPr>
            <w:tcW w:w="1710" w:type="dxa"/>
          </w:tcPr>
          <w:p w:rsidR="006D7A14" w:rsidRPr="006E3C89" w:rsidRDefault="006D7A14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09" w:type="dxa"/>
          </w:tcPr>
          <w:p w:rsidR="006D7A14" w:rsidRPr="006E3C89" w:rsidRDefault="006D7A14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D7A14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4F81BD" w:themeColor="accent1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4F81BD" w:themeColor="accent1"/>
                <w:sz w:val="16"/>
                <w:szCs w:val="16"/>
              </w:rPr>
              <w:t>Математика</w:t>
            </w:r>
            <w:proofErr w:type="spellEnd"/>
          </w:p>
          <w:p w:rsidR="006E3C89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Скупови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и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бројање</w:t>
            </w:r>
            <w:proofErr w:type="spellEnd"/>
          </w:p>
        </w:tc>
      </w:tr>
      <w:tr w:rsidR="006D7A14" w:rsidRPr="00537D4D" w:rsidTr="006E3C89">
        <w:trPr>
          <w:trHeight w:val="159"/>
        </w:trPr>
        <w:tc>
          <w:tcPr>
            <w:tcW w:w="720" w:type="dxa"/>
            <w:vMerge/>
          </w:tcPr>
          <w:p w:rsidR="006D7A14" w:rsidRPr="00537D4D" w:rsidRDefault="006D7A14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D7A14" w:rsidRPr="00582B13" w:rsidRDefault="006D7A14" w:rsidP="00D72363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D7A14" w:rsidRPr="006E3C89" w:rsidRDefault="006D7A14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D7A14" w:rsidRPr="006E3C89" w:rsidRDefault="006D7A14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D7A14" w:rsidRPr="006E3C89" w:rsidRDefault="006D7A14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D7A14" w:rsidRPr="006E3C89" w:rsidRDefault="006D7A14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D7A14" w:rsidRPr="006E3C89" w:rsidRDefault="006D7A14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D7A14" w:rsidRPr="006E3C89" w:rsidRDefault="006D7A14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nil"/>
            </w:tcBorders>
            <w:shd w:val="clear" w:color="auto" w:fill="FFFFFF" w:themeFill="background1"/>
          </w:tcPr>
          <w:p w:rsidR="006D7A14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9BBB59" w:themeColor="accent3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9BBB59" w:themeColor="accent3"/>
                <w:sz w:val="16"/>
                <w:szCs w:val="16"/>
              </w:rPr>
              <w:t>Свет</w:t>
            </w:r>
            <w:proofErr w:type="spellEnd"/>
            <w:r w:rsidRPr="006E3C89">
              <w:rPr>
                <w:rFonts w:asciiTheme="majorHAnsi" w:hAnsiTheme="majorHAnsi"/>
                <w:color w:val="9BBB59" w:themeColor="accent3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color w:val="9BBB59" w:themeColor="accent3"/>
                <w:sz w:val="16"/>
                <w:szCs w:val="16"/>
              </w:rPr>
              <w:t>око</w:t>
            </w:r>
            <w:proofErr w:type="spellEnd"/>
            <w:r w:rsidRPr="006E3C89">
              <w:rPr>
                <w:rFonts w:asciiTheme="majorHAnsi" w:hAnsiTheme="majorHAnsi"/>
                <w:color w:val="9BBB59" w:themeColor="accent3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color w:val="9BBB59" w:themeColor="accent3"/>
                <w:sz w:val="16"/>
                <w:szCs w:val="16"/>
              </w:rPr>
              <w:t>нас</w:t>
            </w:r>
            <w:proofErr w:type="spellEnd"/>
          </w:p>
          <w:p w:rsidR="006E3C89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sz w:val="16"/>
                <w:szCs w:val="16"/>
                <w:shd w:val="clear" w:color="auto" w:fill="FFFFFF" w:themeFill="background1"/>
              </w:rPr>
              <w:t>Ја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  <w:shd w:val="clear" w:color="auto" w:fill="FFFFFF" w:themeFill="background1"/>
              </w:rPr>
              <w:t xml:space="preserve"> и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  <w:shd w:val="clear" w:color="auto" w:fill="FFFFFF" w:themeFill="background1"/>
              </w:rPr>
              <w:t>други</w:t>
            </w:r>
            <w:proofErr w:type="spellEnd"/>
          </w:p>
        </w:tc>
      </w:tr>
      <w:tr w:rsidR="00FC136D" w:rsidRPr="00537D4D" w:rsidTr="006E3C89">
        <w:trPr>
          <w:trHeight w:val="159"/>
        </w:trPr>
        <w:tc>
          <w:tcPr>
            <w:tcW w:w="720" w:type="dxa"/>
            <w:vMerge/>
          </w:tcPr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tcBorders>
              <w:top w:val="nil"/>
            </w:tcBorders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FC136D" w:rsidRPr="00537D4D" w:rsidTr="00D72363">
        <w:trPr>
          <w:trHeight w:val="159"/>
        </w:trPr>
        <w:tc>
          <w:tcPr>
            <w:tcW w:w="720" w:type="dxa"/>
            <w:vMerge/>
          </w:tcPr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C136D" w:rsidRPr="0012186C" w:rsidRDefault="00FC136D" w:rsidP="00D72363">
            <w:pPr>
              <w:spacing w:after="0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00" w:type="dxa"/>
          </w:tcPr>
          <w:p w:rsidR="00FC136D" w:rsidRPr="0012186C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color w:val="4F81BD" w:themeColor="accent1"/>
                <w:sz w:val="16"/>
                <w:szCs w:val="16"/>
              </w:rPr>
              <w:t>Математика</w:t>
            </w:r>
            <w:proofErr w:type="spellEnd"/>
          </w:p>
          <w:p w:rsidR="0012186C" w:rsidRPr="0012186C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Бројеви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1, 2, 3, 4 и 5</w:t>
            </w:r>
          </w:p>
        </w:tc>
        <w:tc>
          <w:tcPr>
            <w:tcW w:w="1890" w:type="dxa"/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070" w:type="dxa"/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0" w:type="dxa"/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10" w:type="dxa"/>
          </w:tcPr>
          <w:p w:rsidR="00FC136D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C0504D" w:themeColor="accent2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>Српски</w:t>
            </w:r>
            <w:proofErr w:type="spellEnd"/>
            <w:r w:rsidRPr="0012186C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>језик</w:t>
            </w:r>
            <w:proofErr w:type="spellEnd"/>
          </w:p>
          <w:p w:rsidR="0012186C" w:rsidRPr="0012186C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Читамо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и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пишемо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штампаним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словима</w:t>
            </w:r>
            <w:proofErr w:type="spellEnd"/>
          </w:p>
        </w:tc>
        <w:tc>
          <w:tcPr>
            <w:tcW w:w="1909" w:type="dxa"/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11" w:type="dxa"/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C136D" w:rsidRPr="00537D4D" w:rsidTr="00FC136D">
        <w:trPr>
          <w:trHeight w:val="485"/>
        </w:trPr>
        <w:tc>
          <w:tcPr>
            <w:tcW w:w="720" w:type="dxa"/>
            <w:vMerge/>
          </w:tcPr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C136D" w:rsidRPr="006E3C89" w:rsidRDefault="006E3C89" w:rsidP="006E3C89">
            <w:pPr>
              <w:spacing w:after="0" w:line="240" w:lineRule="auto"/>
              <w:jc w:val="center"/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</w:pPr>
            <w:proofErr w:type="spellStart"/>
            <w:r w:rsidRPr="006E3C89"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  <w:t>Свет</w:t>
            </w:r>
            <w:proofErr w:type="spellEnd"/>
            <w:r w:rsidRPr="006E3C89"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  <w:t>око</w:t>
            </w:r>
            <w:proofErr w:type="spellEnd"/>
            <w:r w:rsidRPr="006E3C89"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  <w:t>нас</w:t>
            </w:r>
            <w:proofErr w:type="spellEnd"/>
          </w:p>
          <w:p w:rsidR="006E3C89" w:rsidRPr="006E3C89" w:rsidRDefault="006E3C89" w:rsidP="006E3C89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  <w:vertAlign w:val="superscript"/>
              </w:rPr>
            </w:pPr>
            <w:proofErr w:type="spellStart"/>
            <w:r w:rsidRPr="006E3C89">
              <w:rPr>
                <w:rFonts w:asciiTheme="majorHAnsi" w:hAnsiTheme="majorHAnsi"/>
                <w:sz w:val="20"/>
                <w:szCs w:val="20"/>
                <w:vertAlign w:val="superscript"/>
              </w:rPr>
              <w:t>Ја</w:t>
            </w:r>
            <w:proofErr w:type="spellEnd"/>
            <w:r w:rsidRPr="006E3C89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 и </w:t>
            </w:r>
            <w:proofErr w:type="spellStart"/>
            <w:r w:rsidRPr="006E3C89">
              <w:rPr>
                <w:rFonts w:asciiTheme="majorHAnsi" w:hAnsiTheme="majorHAnsi"/>
                <w:sz w:val="20"/>
                <w:szCs w:val="20"/>
                <w:vertAlign w:val="superscript"/>
              </w:rPr>
              <w:t>други</w:t>
            </w:r>
            <w:proofErr w:type="spellEnd"/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  <w:vertAlign w:val="superscript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  <w:vertAlign w:val="superscript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  <w:vertAlign w:val="superscript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  <w:vertAlign w:val="superscript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  <w:vertAlign w:val="superscript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  <w:vertAlign w:val="superscript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C136D" w:rsidRPr="0012186C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</w:pPr>
            <w:proofErr w:type="spellStart"/>
            <w:r w:rsidRPr="0012186C"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  <w:t>Свет</w:t>
            </w:r>
            <w:proofErr w:type="spellEnd"/>
            <w:r w:rsidRPr="0012186C"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  <w:t>око</w:t>
            </w:r>
            <w:proofErr w:type="spellEnd"/>
            <w:r w:rsidRPr="0012186C"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color w:val="9BBB59" w:themeColor="accent3"/>
                <w:sz w:val="20"/>
                <w:szCs w:val="20"/>
                <w:vertAlign w:val="superscript"/>
              </w:rPr>
              <w:t>нас</w:t>
            </w:r>
            <w:proofErr w:type="spellEnd"/>
          </w:p>
          <w:p w:rsidR="0012186C" w:rsidRPr="006E3C89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  <w:vertAlign w:val="superscript"/>
              </w:rPr>
            </w:pPr>
            <w:proofErr w:type="spellStart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>При</w:t>
            </w:r>
            <w:bookmarkStart w:id="0" w:name="_GoBack"/>
            <w:bookmarkEnd w:id="0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>рода</w:t>
            </w:r>
            <w:proofErr w:type="spellEnd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>око</w:t>
            </w:r>
            <w:proofErr w:type="spellEnd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>нас</w:t>
            </w:r>
            <w:proofErr w:type="spellEnd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 – </w:t>
            </w:r>
            <w:proofErr w:type="spellStart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>сунце</w:t>
            </w:r>
            <w:proofErr w:type="spellEnd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, </w:t>
            </w:r>
            <w:proofErr w:type="spellStart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>ваздух</w:t>
            </w:r>
            <w:proofErr w:type="spellEnd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, </w:t>
            </w:r>
            <w:proofErr w:type="spellStart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>вода</w:t>
            </w:r>
            <w:proofErr w:type="spellEnd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 xml:space="preserve">, </w:t>
            </w:r>
            <w:proofErr w:type="spellStart"/>
            <w:r w:rsidRPr="0012186C">
              <w:rPr>
                <w:rFonts w:asciiTheme="majorHAnsi" w:hAnsiTheme="majorHAnsi"/>
                <w:sz w:val="20"/>
                <w:szCs w:val="20"/>
                <w:vertAlign w:val="superscript"/>
              </w:rPr>
              <w:t>земљиште</w:t>
            </w:r>
            <w:proofErr w:type="spellEnd"/>
          </w:p>
        </w:tc>
      </w:tr>
      <w:tr w:rsidR="00FC136D" w:rsidRPr="00537D4D" w:rsidTr="00D72363">
        <w:trPr>
          <w:trHeight w:val="159"/>
        </w:trPr>
        <w:tc>
          <w:tcPr>
            <w:tcW w:w="720" w:type="dxa"/>
            <w:vMerge w:val="restart"/>
          </w:tcPr>
          <w:p w:rsidR="00FC136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5.9.-9.9.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12.9.-16.9.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19.9.-23.9.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26.9.-30.9.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3.10.-7.10.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10.10.-14.10.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17.10.-21.10.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24.10.-28.10.</w:t>
            </w:r>
          </w:p>
        </w:tc>
      </w:tr>
      <w:tr w:rsidR="00FC136D" w:rsidRPr="00537D4D" w:rsidTr="00D72363">
        <w:trPr>
          <w:trHeight w:val="159"/>
        </w:trPr>
        <w:tc>
          <w:tcPr>
            <w:tcW w:w="720" w:type="dxa"/>
            <w:vMerge/>
          </w:tcPr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A51622" w:rsidRPr="006E3C89" w:rsidRDefault="00A51622" w:rsidP="00A51622">
            <w:pPr>
              <w:spacing w:after="0" w:line="240" w:lineRule="auto"/>
              <w:jc w:val="center"/>
              <w:rPr>
                <w:rFonts w:asciiTheme="majorHAnsi" w:hAnsiTheme="majorHAnsi"/>
                <w:color w:val="FF0000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FF0000"/>
                <w:sz w:val="16"/>
                <w:szCs w:val="16"/>
              </w:rPr>
              <w:t>Српски</w:t>
            </w:r>
            <w:proofErr w:type="spellEnd"/>
            <w:r w:rsidRPr="006E3C89">
              <w:rPr>
                <w:rFonts w:asciiTheme="majorHAnsi" w:hAnsiTheme="majorHAnsi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color w:val="FF0000"/>
                <w:sz w:val="16"/>
                <w:szCs w:val="16"/>
              </w:rPr>
              <w:t>језик</w:t>
            </w:r>
            <w:proofErr w:type="spellEnd"/>
          </w:p>
          <w:p w:rsidR="00FC136D" w:rsidRPr="006E3C89" w:rsidRDefault="00A51622" w:rsidP="00A51622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6E3C89">
              <w:rPr>
                <w:rFonts w:asciiTheme="majorHAnsi" w:hAnsiTheme="majorHAnsi"/>
                <w:sz w:val="16"/>
                <w:szCs w:val="16"/>
                <w:lang w:val="sr-Cyrl-RS"/>
              </w:rPr>
              <w:t>И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ницијални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тест</w:t>
            </w:r>
            <w:proofErr w:type="spellEnd"/>
          </w:p>
        </w:tc>
        <w:tc>
          <w:tcPr>
            <w:tcW w:w="1800" w:type="dxa"/>
          </w:tcPr>
          <w:p w:rsidR="00FC136D" w:rsidRPr="006E3C89" w:rsidRDefault="00A51622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76923C" w:themeColor="accent3" w:themeShade="BF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76923C" w:themeColor="accent3" w:themeShade="BF"/>
                <w:sz w:val="16"/>
                <w:szCs w:val="16"/>
              </w:rPr>
              <w:t>Природа</w:t>
            </w:r>
            <w:proofErr w:type="spellEnd"/>
            <w:r w:rsidRPr="006E3C89">
              <w:rPr>
                <w:rFonts w:asciiTheme="majorHAnsi" w:hAnsiTheme="majorHAnsi"/>
                <w:color w:val="76923C" w:themeColor="accent3" w:themeShade="BF"/>
                <w:sz w:val="16"/>
                <w:szCs w:val="16"/>
              </w:rPr>
              <w:t xml:space="preserve"> и </w:t>
            </w:r>
            <w:proofErr w:type="spellStart"/>
            <w:r w:rsidRPr="006E3C89">
              <w:rPr>
                <w:rFonts w:asciiTheme="majorHAnsi" w:hAnsiTheme="majorHAnsi"/>
                <w:color w:val="76923C" w:themeColor="accent3" w:themeShade="BF"/>
                <w:sz w:val="16"/>
                <w:szCs w:val="16"/>
              </w:rPr>
              <w:t>друштво</w:t>
            </w:r>
            <w:proofErr w:type="spellEnd"/>
          </w:p>
          <w:p w:rsidR="00A51622" w:rsidRPr="006E3C89" w:rsidRDefault="00A51622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Иницијални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тест</w:t>
            </w:r>
            <w:proofErr w:type="spellEnd"/>
          </w:p>
        </w:tc>
        <w:tc>
          <w:tcPr>
            <w:tcW w:w="1890" w:type="dxa"/>
          </w:tcPr>
          <w:p w:rsidR="00FC136D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C0504D" w:themeColor="accent2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>Српски</w:t>
            </w:r>
            <w:proofErr w:type="spellEnd"/>
            <w:r w:rsidRPr="006E3C89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>језик</w:t>
            </w:r>
            <w:proofErr w:type="spellEnd"/>
          </w:p>
          <w:p w:rsidR="006E3C89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Именице</w:t>
            </w:r>
            <w:proofErr w:type="spellEnd"/>
          </w:p>
        </w:tc>
        <w:tc>
          <w:tcPr>
            <w:tcW w:w="2070" w:type="dxa"/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0" w:type="dxa"/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10" w:type="dxa"/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09" w:type="dxa"/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11" w:type="dxa"/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C136D" w:rsidRPr="00537D4D" w:rsidTr="00D72363">
        <w:trPr>
          <w:trHeight w:val="159"/>
        </w:trPr>
        <w:tc>
          <w:tcPr>
            <w:tcW w:w="720" w:type="dxa"/>
            <w:vMerge/>
          </w:tcPr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C136D" w:rsidRPr="006E3C89" w:rsidRDefault="00A51622" w:rsidP="00D72363">
            <w:pPr>
              <w:spacing w:after="0" w:line="240" w:lineRule="auto"/>
              <w:rPr>
                <w:rFonts w:asciiTheme="majorHAnsi" w:hAnsiTheme="majorHAnsi"/>
                <w:color w:val="4F81BD" w:themeColor="accent1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4F81BD" w:themeColor="accent1"/>
                <w:sz w:val="16"/>
                <w:szCs w:val="16"/>
              </w:rPr>
              <w:t>Математика</w:t>
            </w:r>
            <w:proofErr w:type="spellEnd"/>
          </w:p>
          <w:p w:rsidR="00A51622" w:rsidRPr="006E3C89" w:rsidRDefault="00A51622" w:rsidP="00D72363">
            <w:pPr>
              <w:spacing w:after="0" w:line="240" w:lineRule="auto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Иницијални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тест</w:t>
            </w:r>
            <w:proofErr w:type="spellEnd"/>
          </w:p>
          <w:p w:rsidR="00A51622" w:rsidRPr="006E3C89" w:rsidRDefault="00A51622" w:rsidP="00D72363">
            <w:pPr>
              <w:spacing w:after="0" w:line="240" w:lineRule="auto"/>
              <w:rPr>
                <w:rFonts w:asciiTheme="majorHAnsi" w:hAnsiTheme="majorHAnsi"/>
                <w:color w:val="4F81BD" w:themeColor="accent1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C136D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4F81BD" w:themeColor="accent1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4F81BD" w:themeColor="accent1"/>
                <w:sz w:val="16"/>
                <w:szCs w:val="16"/>
              </w:rPr>
              <w:t>Математика</w:t>
            </w:r>
            <w:proofErr w:type="spellEnd"/>
          </w:p>
          <w:p w:rsidR="006E3C89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Бројеви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до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1000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C136D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9BBB59" w:themeColor="accent3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color w:val="9BBB59" w:themeColor="accent3"/>
                <w:sz w:val="16"/>
                <w:szCs w:val="16"/>
              </w:rPr>
              <w:t>Природа</w:t>
            </w:r>
            <w:proofErr w:type="spellEnd"/>
            <w:r w:rsidRPr="006E3C89">
              <w:rPr>
                <w:rFonts w:asciiTheme="majorHAnsi" w:hAnsiTheme="majorHAnsi"/>
                <w:color w:val="9BBB59" w:themeColor="accent3"/>
                <w:sz w:val="16"/>
                <w:szCs w:val="16"/>
              </w:rPr>
              <w:t xml:space="preserve"> и </w:t>
            </w:r>
            <w:proofErr w:type="spellStart"/>
            <w:r w:rsidRPr="006E3C89">
              <w:rPr>
                <w:rFonts w:asciiTheme="majorHAnsi" w:hAnsiTheme="majorHAnsi"/>
                <w:color w:val="9BBB59" w:themeColor="accent3"/>
                <w:sz w:val="16"/>
                <w:szCs w:val="16"/>
              </w:rPr>
              <w:t>друштво</w:t>
            </w:r>
            <w:proofErr w:type="spellEnd"/>
          </w:p>
          <w:p w:rsidR="006E3C89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Природа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и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друштво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мога</w:t>
            </w:r>
            <w:proofErr w:type="spellEnd"/>
            <w:r w:rsidRPr="006E3C89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6E3C89">
              <w:rPr>
                <w:rFonts w:asciiTheme="majorHAnsi" w:hAnsiTheme="majorHAnsi"/>
                <w:sz w:val="16"/>
                <w:szCs w:val="16"/>
              </w:rPr>
              <w:t>краја</w:t>
            </w:r>
            <w:proofErr w:type="spellEnd"/>
          </w:p>
          <w:p w:rsidR="006E3C89" w:rsidRPr="006E3C89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9BBB59" w:themeColor="accent3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C136D" w:rsidRPr="006E3C89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C136D" w:rsidRPr="00537D4D" w:rsidTr="00D72363">
        <w:trPr>
          <w:trHeight w:val="159"/>
        </w:trPr>
        <w:tc>
          <w:tcPr>
            <w:tcW w:w="720" w:type="dxa"/>
            <w:vMerge/>
          </w:tcPr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31.10.-4.11.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7.11.-10.11.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14.11.-18.11.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21.11.-25.11.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28.11.-2.12.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5.12.-9.12.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12.12.-16.12.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FC136D" w:rsidRPr="006A0158" w:rsidRDefault="00FC136D" w:rsidP="00887840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A0158">
              <w:rPr>
                <w:rFonts w:ascii="Book Antiqua" w:hAnsi="Book Antiqua"/>
                <w:sz w:val="18"/>
                <w:szCs w:val="18"/>
              </w:rPr>
              <w:t>19.12.-23.12.</w:t>
            </w:r>
          </w:p>
        </w:tc>
      </w:tr>
      <w:tr w:rsidR="00FC136D" w:rsidRPr="00537D4D" w:rsidTr="00D72363">
        <w:trPr>
          <w:trHeight w:val="159"/>
        </w:trPr>
        <w:tc>
          <w:tcPr>
            <w:tcW w:w="720" w:type="dxa"/>
            <w:vMerge/>
          </w:tcPr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C136D" w:rsidRPr="0012186C" w:rsidRDefault="00FC136D" w:rsidP="00D72363">
            <w:pPr>
              <w:spacing w:after="0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00" w:type="dxa"/>
          </w:tcPr>
          <w:p w:rsidR="00FC136D" w:rsidRPr="0012186C" w:rsidRDefault="006E3C89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4F81BD" w:themeColor="accent1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color w:val="4F81BD" w:themeColor="accent1"/>
                <w:sz w:val="16"/>
                <w:szCs w:val="16"/>
              </w:rPr>
              <w:t>Математика</w:t>
            </w:r>
            <w:proofErr w:type="spellEnd"/>
          </w:p>
          <w:p w:rsidR="0012186C" w:rsidRPr="0012186C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Сабирање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и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одузимање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бројева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до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1000</w:t>
            </w:r>
          </w:p>
        </w:tc>
        <w:tc>
          <w:tcPr>
            <w:tcW w:w="1890" w:type="dxa"/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070" w:type="dxa"/>
          </w:tcPr>
          <w:p w:rsidR="00FC136D" w:rsidRPr="0012186C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C0504D" w:themeColor="accent2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>Српски</w:t>
            </w:r>
            <w:proofErr w:type="spellEnd"/>
            <w:r w:rsidRPr="0012186C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>језик</w:t>
            </w:r>
            <w:proofErr w:type="spellEnd"/>
          </w:p>
          <w:p w:rsidR="0012186C" w:rsidRPr="0012186C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Личне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заменице</w:t>
            </w:r>
            <w:proofErr w:type="spellEnd"/>
          </w:p>
        </w:tc>
        <w:tc>
          <w:tcPr>
            <w:tcW w:w="1980" w:type="dxa"/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10" w:type="dxa"/>
          </w:tcPr>
          <w:p w:rsidR="00FC136D" w:rsidRPr="0012186C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4F81BD" w:themeColor="accent1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color w:val="4F81BD" w:themeColor="accent1"/>
                <w:sz w:val="16"/>
                <w:szCs w:val="16"/>
              </w:rPr>
              <w:t>Математика</w:t>
            </w:r>
            <w:proofErr w:type="spellEnd"/>
          </w:p>
          <w:p w:rsidR="0012186C" w:rsidRPr="0012186C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Зависност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и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сталност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збира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и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разлике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.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Једначине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и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неједначине</w:t>
            </w:r>
            <w:proofErr w:type="spellEnd"/>
          </w:p>
        </w:tc>
        <w:tc>
          <w:tcPr>
            <w:tcW w:w="1909" w:type="dxa"/>
          </w:tcPr>
          <w:p w:rsidR="00FC136D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color w:val="C0504D" w:themeColor="accent2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>Српски</w:t>
            </w:r>
            <w:proofErr w:type="spellEnd"/>
            <w:r w:rsidRPr="0012186C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color w:val="C0504D" w:themeColor="accent2"/>
                <w:sz w:val="16"/>
                <w:szCs w:val="16"/>
              </w:rPr>
              <w:t>језик</w:t>
            </w:r>
            <w:proofErr w:type="spellEnd"/>
          </w:p>
          <w:p w:rsidR="0012186C" w:rsidRPr="0012186C" w:rsidRDefault="0012186C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Контролна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вежба</w:t>
            </w:r>
            <w:proofErr w:type="spellEnd"/>
            <w:r w:rsidRPr="0012186C">
              <w:rPr>
                <w:rFonts w:asciiTheme="majorHAnsi" w:hAnsiTheme="majorHAnsi"/>
                <w:sz w:val="16"/>
                <w:szCs w:val="16"/>
              </w:rPr>
              <w:t xml:space="preserve">: </w:t>
            </w:r>
            <w:proofErr w:type="spellStart"/>
            <w:r w:rsidRPr="0012186C">
              <w:rPr>
                <w:rFonts w:asciiTheme="majorHAnsi" w:hAnsiTheme="majorHAnsi"/>
                <w:sz w:val="16"/>
                <w:szCs w:val="16"/>
              </w:rPr>
              <w:t>глаголи</w:t>
            </w:r>
            <w:proofErr w:type="spellEnd"/>
          </w:p>
        </w:tc>
        <w:tc>
          <w:tcPr>
            <w:tcW w:w="1511" w:type="dxa"/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FC136D" w:rsidRPr="00537D4D" w:rsidTr="00D72363">
        <w:trPr>
          <w:trHeight w:val="159"/>
        </w:trPr>
        <w:tc>
          <w:tcPr>
            <w:tcW w:w="720" w:type="dxa"/>
            <w:vMerge/>
          </w:tcPr>
          <w:p w:rsidR="00FC136D" w:rsidRPr="00537D4D" w:rsidRDefault="00FC136D" w:rsidP="00D723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C136D" w:rsidRPr="0012186C" w:rsidRDefault="00FC136D" w:rsidP="00D72363">
            <w:pPr>
              <w:spacing w:after="0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FC136D" w:rsidRPr="0012186C" w:rsidRDefault="00FC136D" w:rsidP="00D72363">
            <w:pPr>
              <w:spacing w:after="0" w:line="240" w:lineRule="auto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6D7A14" w:rsidRPr="00BC01A3" w:rsidRDefault="006D7A14" w:rsidP="006D7A14">
      <w:pPr>
        <w:spacing w:after="0" w:line="240" w:lineRule="auto"/>
        <w:rPr>
          <w:rFonts w:ascii="Book Antiqua" w:hAnsi="Book Antiqua"/>
          <w:sz w:val="24"/>
          <w:szCs w:val="24"/>
        </w:rPr>
      </w:pPr>
      <w:proofErr w:type="spellStart"/>
      <w:r w:rsidRPr="00BC01A3">
        <w:rPr>
          <w:rFonts w:ascii="Book Antiqua" w:hAnsi="Book Antiqua"/>
          <w:b/>
          <w:sz w:val="24"/>
          <w:szCs w:val="24"/>
        </w:rPr>
        <w:t>Напомена</w:t>
      </w:r>
      <w:proofErr w:type="spellEnd"/>
      <w:r w:rsidRPr="00BC01A3">
        <w:rPr>
          <w:rFonts w:ascii="Book Antiqua" w:hAnsi="Book Antiqua"/>
          <w:b/>
          <w:sz w:val="24"/>
          <w:szCs w:val="24"/>
        </w:rPr>
        <w:t xml:space="preserve">: </w:t>
      </w:r>
      <w:proofErr w:type="spellStart"/>
      <w:r w:rsidRPr="00BC01A3">
        <w:rPr>
          <w:rFonts w:ascii="Book Antiqua" w:hAnsi="Book Antiqua"/>
          <w:sz w:val="24"/>
          <w:szCs w:val="24"/>
        </w:rPr>
        <w:t>евентуална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одступања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услед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ванредних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околности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биће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благовремено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најављена</w:t>
      </w:r>
      <w:proofErr w:type="spellEnd"/>
    </w:p>
    <w:p w:rsidR="006D7A14" w:rsidRPr="00BC01A3" w:rsidRDefault="006D7A14" w:rsidP="006D7A14">
      <w:pPr>
        <w:jc w:val="right"/>
        <w:rPr>
          <w:rFonts w:ascii="Book Antiqua" w:hAnsi="Book Antiqua"/>
          <w:sz w:val="24"/>
          <w:szCs w:val="24"/>
        </w:rPr>
      </w:pPr>
    </w:p>
    <w:p w:rsidR="006D7A14" w:rsidRPr="00BC01A3" w:rsidRDefault="006D7A14" w:rsidP="006D7A14">
      <w:pPr>
        <w:jc w:val="right"/>
        <w:rPr>
          <w:rFonts w:ascii="Book Antiqua" w:hAnsi="Book Antiqua"/>
          <w:sz w:val="24"/>
          <w:szCs w:val="24"/>
        </w:rPr>
      </w:pPr>
      <w:proofErr w:type="spellStart"/>
      <w:r w:rsidRPr="00BC01A3">
        <w:rPr>
          <w:rFonts w:ascii="Book Antiqua" w:hAnsi="Book Antiqua"/>
          <w:sz w:val="24"/>
          <w:szCs w:val="24"/>
        </w:rPr>
        <w:t>Директор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: </w:t>
      </w:r>
      <w:proofErr w:type="spellStart"/>
      <w:r w:rsidRPr="00BC01A3">
        <w:rPr>
          <w:rFonts w:ascii="Book Antiqua" w:hAnsi="Book Antiqua"/>
          <w:sz w:val="24"/>
          <w:szCs w:val="24"/>
        </w:rPr>
        <w:t>Жаклина</w:t>
      </w:r>
      <w:proofErr w:type="spellEnd"/>
      <w:r w:rsidRPr="00BC01A3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BC01A3">
        <w:rPr>
          <w:rFonts w:ascii="Book Antiqua" w:hAnsi="Book Antiqua"/>
          <w:sz w:val="24"/>
          <w:szCs w:val="24"/>
        </w:rPr>
        <w:t>Неговановић</w:t>
      </w:r>
      <w:proofErr w:type="spellEnd"/>
    </w:p>
    <w:p w:rsidR="001A67BA" w:rsidRDefault="006D7A14" w:rsidP="006D7A14">
      <w:pPr>
        <w:jc w:val="right"/>
      </w:pPr>
      <w:r w:rsidRPr="00F06FED">
        <w:rPr>
          <w:rFonts w:ascii="Book Antiqua" w:hAnsi="Book Antiqua"/>
          <w:sz w:val="28"/>
          <w:szCs w:val="28"/>
        </w:rPr>
        <w:lastRenderedPageBreak/>
        <w:t>___________________________________</w:t>
      </w:r>
    </w:p>
    <w:sectPr w:rsidR="001A67BA" w:rsidSect="00265CD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65CDA"/>
    <w:rsid w:val="0012186C"/>
    <w:rsid w:val="001A67BA"/>
    <w:rsid w:val="00265CDA"/>
    <w:rsid w:val="00524898"/>
    <w:rsid w:val="006328B1"/>
    <w:rsid w:val="006D7A14"/>
    <w:rsid w:val="006E3C89"/>
    <w:rsid w:val="008E78BC"/>
    <w:rsid w:val="00A50BC4"/>
    <w:rsid w:val="00A51622"/>
    <w:rsid w:val="00A9057D"/>
    <w:rsid w:val="00F56002"/>
    <w:rsid w:val="00FC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6944A"/>
  <w15:docId w15:val="{76F66A5E-4D2F-4537-828C-BB222368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8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</dc:creator>
  <cp:keywords/>
  <dc:description/>
  <cp:lastModifiedBy>Sava</cp:lastModifiedBy>
  <cp:revision>9</cp:revision>
  <dcterms:created xsi:type="dcterms:W3CDTF">2020-09-05T11:44:00Z</dcterms:created>
  <dcterms:modified xsi:type="dcterms:W3CDTF">2022-09-27T10:53:00Z</dcterms:modified>
</cp:coreProperties>
</file>